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51FF65" w14:textId="77777777" w:rsidR="00237448" w:rsidRDefault="00237448">
      <w:pPr>
        <w:pStyle w:val="a3"/>
        <w:spacing w:before="40"/>
        <w:ind w:left="0" w:right="0" w:firstLine="0"/>
        <w:jc w:val="left"/>
        <w:rPr>
          <w:sz w:val="20"/>
        </w:rPr>
      </w:pPr>
    </w:p>
    <w:p w14:paraId="724C7C90" w14:textId="77777777" w:rsidR="00237448" w:rsidRDefault="00000000">
      <w:pPr>
        <w:pStyle w:val="a3"/>
        <w:spacing w:before="1" w:line="264" w:lineRule="auto"/>
        <w:ind w:right="139"/>
      </w:pPr>
      <w: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</w:t>
      </w:r>
      <w:r>
        <w:rPr>
          <w:spacing w:val="-3"/>
        </w:rPr>
        <w:t xml:space="preserve"> </w:t>
      </w:r>
      <w:r>
        <w:t>программы,</w:t>
      </w:r>
      <w:r>
        <w:rPr>
          <w:spacing w:val="-4"/>
        </w:rPr>
        <w:t xml:space="preserve"> </w:t>
      </w:r>
      <w:r>
        <w:t>представленных</w:t>
      </w:r>
      <w:r>
        <w:rPr>
          <w:spacing w:val="-2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ФГОС</w:t>
      </w:r>
      <w:r>
        <w:rPr>
          <w:spacing w:val="-3"/>
        </w:rPr>
        <w:t xml:space="preserve"> </w:t>
      </w:r>
      <w:r>
        <w:t>СОО,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6"/>
        </w:rPr>
        <w:t xml:space="preserve"> </w:t>
      </w:r>
      <w:r>
        <w:t>с Концепцией преподавания учебного предмета «Обществознание», а также с учётом федеральной рабочей программы воспитания.</w:t>
      </w:r>
    </w:p>
    <w:p w14:paraId="7B538730" w14:textId="77777777" w:rsidR="00237448" w:rsidRDefault="00000000">
      <w:pPr>
        <w:pStyle w:val="a3"/>
        <w:spacing w:line="264" w:lineRule="auto"/>
        <w:ind w:right="138"/>
      </w:pPr>
      <w:r>
        <w:t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 решения задач личной и социальной значимости.</w:t>
      </w:r>
    </w:p>
    <w:p w14:paraId="4E762569" w14:textId="77777777" w:rsidR="00237448" w:rsidRDefault="00000000">
      <w:pPr>
        <w:pStyle w:val="a3"/>
        <w:spacing w:before="2" w:line="264" w:lineRule="auto"/>
        <w:ind w:right="137"/>
      </w:pPr>
      <w:r>
        <w:t>Содержание</w:t>
      </w:r>
      <w:r>
        <w:rPr>
          <w:spacing w:val="-18"/>
        </w:rPr>
        <w:t xml:space="preserve"> </w:t>
      </w:r>
      <w:r>
        <w:t>учебного</w:t>
      </w:r>
      <w:r>
        <w:rPr>
          <w:spacing w:val="-16"/>
        </w:rPr>
        <w:t xml:space="preserve"> </w:t>
      </w:r>
      <w:r>
        <w:t>предмета</w:t>
      </w:r>
      <w:r>
        <w:rPr>
          <w:spacing w:val="-17"/>
        </w:rPr>
        <w:t xml:space="preserve"> </w:t>
      </w:r>
      <w:r>
        <w:t>ориентируется</w:t>
      </w:r>
      <w:r>
        <w:rPr>
          <w:spacing w:val="-17"/>
        </w:rPr>
        <w:t xml:space="preserve"> </w:t>
      </w:r>
      <w:r>
        <w:t>на</w:t>
      </w:r>
      <w:r>
        <w:rPr>
          <w:spacing w:val="-17"/>
        </w:rPr>
        <w:t xml:space="preserve"> </w:t>
      </w:r>
      <w:r>
        <w:t>систему</w:t>
      </w:r>
      <w:r>
        <w:rPr>
          <w:spacing w:val="-16"/>
        </w:rPr>
        <w:t xml:space="preserve"> </w:t>
      </w:r>
      <w:r>
        <w:t>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обществоведческому курсу уровня основного общего образования путём углублённого изучения</w:t>
      </w:r>
      <w:r>
        <w:rPr>
          <w:spacing w:val="-1"/>
        </w:rPr>
        <w:t xml:space="preserve"> </w:t>
      </w:r>
      <w:r>
        <w:t>ряда социальных процессов и</w:t>
      </w:r>
      <w:r>
        <w:rPr>
          <w:spacing w:val="-1"/>
        </w:rPr>
        <w:t xml:space="preserve"> </w:t>
      </w:r>
      <w:r>
        <w:t>явлений.</w:t>
      </w:r>
      <w:r>
        <w:rPr>
          <w:spacing w:val="-2"/>
        </w:rPr>
        <w:t xml:space="preserve"> </w:t>
      </w:r>
      <w:r>
        <w:t>Наряду с этим вводится ряд новых, более сложных компонентов содержания, включающих знания,</w:t>
      </w:r>
      <w:r>
        <w:rPr>
          <w:spacing w:val="-9"/>
        </w:rPr>
        <w:t xml:space="preserve"> </w:t>
      </w:r>
      <w:r>
        <w:t>социальные</w:t>
      </w:r>
      <w:r>
        <w:rPr>
          <w:spacing w:val="-9"/>
        </w:rPr>
        <w:t xml:space="preserve"> </w:t>
      </w:r>
      <w:r>
        <w:t>навыки,</w:t>
      </w:r>
      <w:r>
        <w:rPr>
          <w:spacing w:val="-9"/>
        </w:rPr>
        <w:t xml:space="preserve"> </w:t>
      </w:r>
      <w:r>
        <w:t>нормы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принципы</w:t>
      </w:r>
      <w:r>
        <w:rPr>
          <w:spacing w:val="-8"/>
        </w:rPr>
        <w:t xml:space="preserve"> </w:t>
      </w:r>
      <w:r>
        <w:t>поведения</w:t>
      </w:r>
      <w:r>
        <w:rPr>
          <w:spacing w:val="-8"/>
        </w:rPr>
        <w:t xml:space="preserve"> </w:t>
      </w:r>
      <w:r>
        <w:t>людей</w:t>
      </w:r>
      <w:r>
        <w:rPr>
          <w:spacing w:val="-1"/>
        </w:rPr>
        <w:t xml:space="preserve"> </w:t>
      </w:r>
      <w:r>
        <w:t>в</w:t>
      </w:r>
      <w:r>
        <w:rPr>
          <w:spacing w:val="-9"/>
        </w:rPr>
        <w:t xml:space="preserve"> </w:t>
      </w:r>
      <w:r>
        <w:t>обществе, правовые нормы, регулирующие отношения людей во всех областях жизни.</w:t>
      </w:r>
    </w:p>
    <w:p w14:paraId="2586196B" w14:textId="77777777" w:rsidR="00237448" w:rsidRDefault="00000000">
      <w:pPr>
        <w:pStyle w:val="a3"/>
        <w:spacing w:line="264" w:lineRule="auto"/>
      </w:pPr>
      <w:r>
        <w:t>Сохранение интегративного характера предмета на углублённом уровне предполагает</w:t>
      </w:r>
      <w:r>
        <w:rPr>
          <w:spacing w:val="-7"/>
        </w:rPr>
        <w:t xml:space="preserve"> </w:t>
      </w:r>
      <w:r>
        <w:t>включение</w:t>
      </w:r>
      <w:r>
        <w:rPr>
          <w:spacing w:val="-7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содержание</w:t>
      </w:r>
      <w:r>
        <w:rPr>
          <w:spacing w:val="-7"/>
        </w:rPr>
        <w:t xml:space="preserve"> </w:t>
      </w:r>
      <w:r>
        <w:t>тех</w:t>
      </w:r>
      <w:r>
        <w:rPr>
          <w:spacing w:val="-7"/>
        </w:rPr>
        <w:t xml:space="preserve"> </w:t>
      </w:r>
      <w:r>
        <w:t>компонентов,</w:t>
      </w:r>
      <w:r>
        <w:rPr>
          <w:spacing w:val="-10"/>
        </w:rPr>
        <w:t xml:space="preserve"> </w:t>
      </w:r>
      <w:r>
        <w:t>которые</w:t>
      </w:r>
      <w:r>
        <w:rPr>
          <w:spacing w:val="-7"/>
        </w:rPr>
        <w:t xml:space="preserve"> </w:t>
      </w:r>
      <w:r>
        <w:t>создают целостное и достаточно полное представление обо всех основных сторонах развития общества, о деятельности человека как субъекта общественных отношений,</w:t>
      </w:r>
      <w:r>
        <w:rPr>
          <w:spacing w:val="-15"/>
        </w:rPr>
        <w:t xml:space="preserve"> </w:t>
      </w:r>
      <w:r>
        <w:t>а</w:t>
      </w:r>
      <w:r>
        <w:rPr>
          <w:spacing w:val="-17"/>
        </w:rPr>
        <w:t xml:space="preserve"> </w:t>
      </w:r>
      <w:r>
        <w:t>также</w:t>
      </w:r>
      <w:r>
        <w:rPr>
          <w:spacing w:val="-16"/>
        </w:rPr>
        <w:t xml:space="preserve"> </w:t>
      </w:r>
      <w:r>
        <w:t>о</w:t>
      </w:r>
      <w:r>
        <w:rPr>
          <w:spacing w:val="-14"/>
        </w:rPr>
        <w:t xml:space="preserve"> </w:t>
      </w:r>
      <w:r>
        <w:t>способах</w:t>
      </w:r>
      <w:r>
        <w:rPr>
          <w:spacing w:val="-16"/>
        </w:rPr>
        <w:t xml:space="preserve"> </w:t>
      </w:r>
      <w:r>
        <w:t>их</w:t>
      </w:r>
      <w:r>
        <w:rPr>
          <w:spacing w:val="-16"/>
        </w:rPr>
        <w:t xml:space="preserve"> </w:t>
      </w:r>
      <w:r>
        <w:t>регулирования.</w:t>
      </w:r>
      <w:r>
        <w:rPr>
          <w:spacing w:val="-17"/>
        </w:rPr>
        <w:t xml:space="preserve"> </w:t>
      </w:r>
      <w:r>
        <w:t>Каждый</w:t>
      </w:r>
      <w:r>
        <w:rPr>
          <w:spacing w:val="-16"/>
        </w:rPr>
        <w:t xml:space="preserve"> </w:t>
      </w:r>
      <w:r>
        <w:t>из</w:t>
      </w:r>
      <w:r>
        <w:rPr>
          <w:spacing w:val="-15"/>
        </w:rPr>
        <w:t xml:space="preserve"> </w:t>
      </w:r>
      <w:r>
        <w:t>содержательных компонентов, которые представлены и на базовом уровне, раскрывается в углублённом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социальных институтов. В основу отбора и построения учебного содержания положен принцип</w:t>
      </w:r>
      <w:r>
        <w:rPr>
          <w:spacing w:val="-9"/>
        </w:rPr>
        <w:t xml:space="preserve"> </w:t>
      </w:r>
      <w:proofErr w:type="spellStart"/>
      <w:r>
        <w:t>многодисциплинарности</w:t>
      </w:r>
      <w:proofErr w:type="spellEnd"/>
      <w:r>
        <w:rPr>
          <w:spacing w:val="-9"/>
        </w:rPr>
        <w:t xml:space="preserve"> </w:t>
      </w:r>
      <w:r>
        <w:t>обществоведческого</w:t>
      </w:r>
      <w:r>
        <w:rPr>
          <w:spacing w:val="-9"/>
        </w:rPr>
        <w:t xml:space="preserve"> </w:t>
      </w:r>
      <w:r>
        <w:t>знания.</w:t>
      </w:r>
      <w:r>
        <w:rPr>
          <w:spacing w:val="-9"/>
        </w:rPr>
        <w:t xml:space="preserve"> </w:t>
      </w:r>
      <w:r>
        <w:t>Разделы</w:t>
      </w:r>
      <w:r>
        <w:rPr>
          <w:spacing w:val="-9"/>
        </w:rPr>
        <w:t xml:space="preserve"> </w:t>
      </w:r>
      <w:r>
        <w:t>курса отражают основы различных социальных наук.</w:t>
      </w:r>
    </w:p>
    <w:p w14:paraId="2489E368" w14:textId="77777777" w:rsidR="00237448" w:rsidRDefault="00000000">
      <w:pPr>
        <w:pStyle w:val="a3"/>
        <w:spacing w:before="1" w:line="264" w:lineRule="auto"/>
      </w:pPr>
      <w:r>
        <w:t>Углубление теоретических представлений сопровождается созданием условий для развития способности самостоятельного получения знаний на основе освоения различных видов (способов) познания, их применения при работе как с адаптированными, так и неадаптированными источниками информации в условиях возрастания роли массовых коммуникаций.</w:t>
      </w:r>
    </w:p>
    <w:p w14:paraId="58E5D5D6" w14:textId="77777777" w:rsidR="00237448" w:rsidRDefault="00237448">
      <w:pPr>
        <w:pStyle w:val="a3"/>
        <w:spacing w:line="264" w:lineRule="auto"/>
        <w:sectPr w:rsidR="00237448">
          <w:pgSz w:w="11910" w:h="16840"/>
          <w:pgMar w:top="1040" w:right="708" w:bottom="280" w:left="1700" w:header="720" w:footer="720" w:gutter="0"/>
          <w:cols w:space="720"/>
        </w:sectPr>
      </w:pPr>
    </w:p>
    <w:p w14:paraId="04495068" w14:textId="77777777" w:rsidR="00237448" w:rsidRDefault="00000000">
      <w:pPr>
        <w:pStyle w:val="a3"/>
        <w:spacing w:before="77" w:line="264" w:lineRule="auto"/>
      </w:pPr>
      <w:r>
        <w:lastRenderedPageBreak/>
        <w:t>Содержание учебного предмета ориентировано на познавательную деятельность,</w:t>
      </w:r>
      <w:r>
        <w:rPr>
          <w:spacing w:val="-3"/>
        </w:rPr>
        <w:t xml:space="preserve"> </w:t>
      </w:r>
      <w:r>
        <w:t>опирающуюся</w:t>
      </w:r>
      <w:r>
        <w:rPr>
          <w:spacing w:val="-1"/>
        </w:rPr>
        <w:t xml:space="preserve"> </w:t>
      </w:r>
      <w:r>
        <w:t>как</w:t>
      </w:r>
      <w:r>
        <w:rPr>
          <w:spacing w:val="-3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традиционные</w:t>
      </w:r>
      <w:r>
        <w:rPr>
          <w:spacing w:val="-3"/>
        </w:rPr>
        <w:t xml:space="preserve"> </w:t>
      </w:r>
      <w:r>
        <w:t>формы</w:t>
      </w:r>
      <w:r>
        <w:rPr>
          <w:spacing w:val="-1"/>
        </w:rPr>
        <w:t xml:space="preserve"> </w:t>
      </w:r>
      <w:r>
        <w:t>коммуникации,</w:t>
      </w:r>
      <w:r>
        <w:rPr>
          <w:spacing w:val="-2"/>
        </w:rPr>
        <w:t xml:space="preserve"> </w:t>
      </w:r>
      <w:r>
        <w:t>так и на цифровую среду, интерактивные образовательные технологии, визуализированные данные, схемы, моделирование жизненных ситуаций.</w:t>
      </w:r>
    </w:p>
    <w:p w14:paraId="0B9E5B35" w14:textId="77777777" w:rsidR="00237448" w:rsidRDefault="00000000">
      <w:pPr>
        <w:pStyle w:val="a3"/>
        <w:spacing w:before="2" w:line="264" w:lineRule="auto"/>
        <w:ind w:right="135"/>
      </w:pPr>
      <w:r>
        <w:t>Изучение обществознания на углублённом уровне предполагает получение обучающимися широкого (развёрнутого) опыта учебно- исследовательской деятельности, характерной для высшего образования.</w:t>
      </w:r>
    </w:p>
    <w:p w14:paraId="551DC749" w14:textId="77777777" w:rsidR="00237448" w:rsidRDefault="00000000">
      <w:pPr>
        <w:pStyle w:val="a3"/>
        <w:spacing w:line="264" w:lineRule="auto"/>
        <w:ind w:right="137"/>
      </w:pPr>
      <w:r>
        <w:t>С учётом особенностей социального взросления обучающихся,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14:paraId="72731CD9" w14:textId="77777777" w:rsidR="00237448" w:rsidRDefault="00000000">
      <w:pPr>
        <w:pStyle w:val="a3"/>
        <w:spacing w:line="264" w:lineRule="auto"/>
        <w:ind w:right="147"/>
      </w:pPr>
      <w:r>
        <w:t>Целями изучения учебного предмета «Обществознание» углублённого уровня являются:</w:t>
      </w:r>
    </w:p>
    <w:p w14:paraId="4526AF29" w14:textId="77777777" w:rsidR="00237448" w:rsidRDefault="00000000">
      <w:pPr>
        <w:pStyle w:val="a3"/>
        <w:spacing w:line="264" w:lineRule="auto"/>
        <w:ind w:right="145"/>
      </w:pPr>
      <w:r>
        <w:t>воспитание общероссийской идентичности, гражданской ответственности,</w:t>
      </w:r>
      <w:r>
        <w:rPr>
          <w:spacing w:val="-18"/>
        </w:rPr>
        <w:t xml:space="preserve"> </w:t>
      </w:r>
      <w:r>
        <w:t>патриотизма,</w:t>
      </w:r>
      <w:r>
        <w:rPr>
          <w:spacing w:val="-17"/>
        </w:rPr>
        <w:t xml:space="preserve"> </w:t>
      </w:r>
      <w:r>
        <w:t>правовой</w:t>
      </w:r>
      <w:r>
        <w:rPr>
          <w:spacing w:val="-18"/>
        </w:rPr>
        <w:t xml:space="preserve"> </w:t>
      </w:r>
      <w:r>
        <w:t>культуры</w:t>
      </w:r>
      <w:r>
        <w:rPr>
          <w:spacing w:val="-17"/>
        </w:rPr>
        <w:t xml:space="preserve"> </w:t>
      </w:r>
      <w:r>
        <w:t>и</w:t>
      </w:r>
      <w:r>
        <w:rPr>
          <w:spacing w:val="-18"/>
        </w:rPr>
        <w:t xml:space="preserve"> </w:t>
      </w:r>
      <w:r>
        <w:t>правосознания,</w:t>
      </w:r>
      <w:r>
        <w:rPr>
          <w:spacing w:val="-17"/>
        </w:rPr>
        <w:t xml:space="preserve"> </w:t>
      </w:r>
      <w:r>
        <w:t>уважения к социальным нормам и моральным ценностям, приверженности правовым принципам, закреплённым в Конституции Российской Федерации и законодательстве Российской Федерации;</w:t>
      </w:r>
    </w:p>
    <w:p w14:paraId="781A9B52" w14:textId="47D11070" w:rsidR="00237448" w:rsidRDefault="00000000">
      <w:pPr>
        <w:pStyle w:val="a3"/>
        <w:spacing w:line="264" w:lineRule="auto"/>
        <w:ind w:right="142"/>
      </w:pPr>
      <w:r>
        <w:t>развитие духовно</w:t>
      </w:r>
      <w:r w:rsidR="00DB5A4D">
        <w:t xml:space="preserve"> </w:t>
      </w:r>
      <w:r>
        <w:t>нравственных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</w:t>
      </w:r>
      <w:r>
        <w:rPr>
          <w:spacing w:val="-3"/>
        </w:rPr>
        <w:t xml:space="preserve"> </w:t>
      </w:r>
      <w:r>
        <w:t>к</w:t>
      </w:r>
      <w:r>
        <w:rPr>
          <w:spacing w:val="-3"/>
        </w:rPr>
        <w:t xml:space="preserve"> </w:t>
      </w:r>
      <w:r>
        <w:t>предстоящему</w:t>
      </w:r>
      <w:r>
        <w:rPr>
          <w:spacing w:val="-3"/>
        </w:rPr>
        <w:t xml:space="preserve"> </w:t>
      </w:r>
      <w:r>
        <w:t>самоопределению в</w:t>
      </w:r>
      <w:r>
        <w:rPr>
          <w:spacing w:val="-4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областях</w:t>
      </w:r>
      <w:r>
        <w:rPr>
          <w:spacing w:val="-2"/>
        </w:rPr>
        <w:t xml:space="preserve"> </w:t>
      </w:r>
      <w:r>
        <w:t>жизни: семейной, трудовой, профессиональной;</w:t>
      </w:r>
    </w:p>
    <w:p w14:paraId="2FC59A6B" w14:textId="77777777" w:rsidR="00237448" w:rsidRDefault="00000000">
      <w:pPr>
        <w:pStyle w:val="a3"/>
        <w:spacing w:before="1" w:line="264" w:lineRule="auto"/>
        <w:ind w:right="137"/>
      </w:pPr>
      <w: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14:paraId="4AC1B7A3" w14:textId="77777777" w:rsidR="00237448" w:rsidRDefault="00000000">
      <w:pPr>
        <w:pStyle w:val="a3"/>
        <w:spacing w:line="264" w:lineRule="auto"/>
        <w:ind w:right="142"/>
      </w:pPr>
      <w:r>
        <w:t>развитие комплекса умений, направленных на синтезирование информации</w:t>
      </w:r>
      <w:r>
        <w:rPr>
          <w:spacing w:val="-18"/>
        </w:rPr>
        <w:t xml:space="preserve"> </w:t>
      </w:r>
      <w:r>
        <w:t>из</w:t>
      </w:r>
      <w:r>
        <w:rPr>
          <w:spacing w:val="-17"/>
        </w:rPr>
        <w:t xml:space="preserve"> </w:t>
      </w:r>
      <w:r>
        <w:t>разных</w:t>
      </w:r>
      <w:r>
        <w:rPr>
          <w:spacing w:val="-18"/>
        </w:rPr>
        <w:t xml:space="preserve"> </w:t>
      </w:r>
      <w:r>
        <w:t>источников</w:t>
      </w:r>
      <w:r>
        <w:rPr>
          <w:spacing w:val="-17"/>
        </w:rPr>
        <w:t xml:space="preserve"> </w:t>
      </w:r>
      <w:r>
        <w:t>(в</w:t>
      </w:r>
      <w:r>
        <w:rPr>
          <w:spacing w:val="-18"/>
        </w:rPr>
        <w:t xml:space="preserve"> </w:t>
      </w:r>
      <w:r>
        <w:t>том</w:t>
      </w:r>
      <w:r>
        <w:rPr>
          <w:spacing w:val="-17"/>
        </w:rPr>
        <w:t xml:space="preserve"> </w:t>
      </w:r>
      <w:r>
        <w:t>числе</w:t>
      </w:r>
      <w:r>
        <w:rPr>
          <w:spacing w:val="-18"/>
        </w:rPr>
        <w:t xml:space="preserve"> </w:t>
      </w:r>
      <w:r>
        <w:t>неадаптированных,</w:t>
      </w:r>
      <w:r>
        <w:rPr>
          <w:spacing w:val="-17"/>
        </w:rPr>
        <w:t xml:space="preserve"> </w:t>
      </w:r>
      <w:r>
        <w:t>цифровых и традиционных) для решения образовательных задач и 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достижения личных финансовых целей, взаимодействия с государственными органами, финансовыми организациями;</w:t>
      </w:r>
    </w:p>
    <w:p w14:paraId="04AECDF9" w14:textId="77777777" w:rsidR="00237448" w:rsidRDefault="00237448">
      <w:pPr>
        <w:pStyle w:val="a3"/>
        <w:spacing w:line="264" w:lineRule="auto"/>
        <w:sectPr w:rsidR="00237448">
          <w:pgSz w:w="11910" w:h="16840"/>
          <w:pgMar w:top="1040" w:right="708" w:bottom="280" w:left="1700" w:header="720" w:footer="720" w:gutter="0"/>
          <w:cols w:space="720"/>
        </w:sectPr>
      </w:pPr>
    </w:p>
    <w:p w14:paraId="41207032" w14:textId="77777777" w:rsidR="00237448" w:rsidRDefault="00000000">
      <w:pPr>
        <w:pStyle w:val="a3"/>
        <w:spacing w:before="77" w:line="264" w:lineRule="auto"/>
      </w:pPr>
      <w:r>
        <w:lastRenderedPageBreak/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14:paraId="147D047C" w14:textId="77777777" w:rsidR="00237448" w:rsidRDefault="00000000">
      <w:pPr>
        <w:pStyle w:val="a3"/>
        <w:spacing w:line="264" w:lineRule="auto"/>
        <w:ind w:right="140"/>
      </w:pPr>
      <w:r>
        <w:t>обогащение опыта применения полученных знаний и умений в различных областях общественной жизни и в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</w:t>
      </w:r>
      <w:r>
        <w:rPr>
          <w:spacing w:val="-2"/>
        </w:rPr>
        <w:t xml:space="preserve"> </w:t>
      </w:r>
      <w:r>
        <w:t>социальными</w:t>
      </w:r>
      <w:r>
        <w:rPr>
          <w:spacing w:val="-2"/>
        </w:rPr>
        <w:t xml:space="preserve"> </w:t>
      </w:r>
      <w:r>
        <w:t>институтами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решения</w:t>
      </w:r>
      <w:r>
        <w:rPr>
          <w:spacing w:val="-2"/>
        </w:rPr>
        <w:t xml:space="preserve"> </w:t>
      </w:r>
      <w:r>
        <w:t>значимых</w:t>
      </w:r>
      <w:r>
        <w:rPr>
          <w:spacing w:val="-2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личности</w:t>
      </w:r>
      <w:r>
        <w:rPr>
          <w:spacing w:val="-2"/>
        </w:rPr>
        <w:t xml:space="preserve"> </w:t>
      </w:r>
      <w:r>
        <w:t>задач, реализации личностного потенциала;</w:t>
      </w:r>
    </w:p>
    <w:p w14:paraId="1B21C61E" w14:textId="77777777" w:rsidR="00237448" w:rsidRDefault="00000000">
      <w:pPr>
        <w:pStyle w:val="a3"/>
        <w:spacing w:before="2" w:line="264" w:lineRule="auto"/>
        <w:ind w:right="138"/>
      </w:pPr>
      <w:r>
        <w:t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</w:t>
      </w:r>
      <w:r>
        <w:rPr>
          <w:spacing w:val="-8"/>
        </w:rPr>
        <w:t xml:space="preserve"> </w:t>
      </w:r>
      <w:r>
        <w:t>программы</w:t>
      </w:r>
      <w:r>
        <w:rPr>
          <w:spacing w:val="-5"/>
        </w:rPr>
        <w:t xml:space="preserve"> </w:t>
      </w:r>
      <w:r>
        <w:t>высшего</w:t>
      </w:r>
      <w:r>
        <w:rPr>
          <w:spacing w:val="-7"/>
        </w:rPr>
        <w:t xml:space="preserve"> </w:t>
      </w:r>
      <w:r>
        <w:t>образования,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том</w:t>
      </w:r>
      <w:r>
        <w:rPr>
          <w:spacing w:val="-8"/>
        </w:rPr>
        <w:t xml:space="preserve"> </w:t>
      </w:r>
      <w:r>
        <w:t>числе</w:t>
      </w:r>
      <w:r>
        <w:rPr>
          <w:spacing w:val="-5"/>
        </w:rPr>
        <w:t xml:space="preserve"> </w:t>
      </w:r>
      <w:r>
        <w:t xml:space="preserve">по направлениям </w:t>
      </w:r>
      <w:proofErr w:type="spellStart"/>
      <w:r>
        <w:t>социальногуманитарной</w:t>
      </w:r>
      <w:proofErr w:type="spellEnd"/>
      <w:r>
        <w:t xml:space="preserve"> подготовки.</w:t>
      </w:r>
    </w:p>
    <w:p w14:paraId="79BA21CB" w14:textId="77777777" w:rsidR="00237448" w:rsidRDefault="00000000">
      <w:pPr>
        <w:pStyle w:val="a3"/>
        <w:spacing w:before="1" w:line="264" w:lineRule="auto"/>
        <w:ind w:right="139"/>
      </w:pPr>
      <w:r>
        <w:t>На</w:t>
      </w:r>
      <w:r>
        <w:rPr>
          <w:spacing w:val="-11"/>
        </w:rPr>
        <w:t xml:space="preserve"> </w:t>
      </w:r>
      <w:r>
        <w:t>изучение</w:t>
      </w:r>
      <w:r>
        <w:rPr>
          <w:spacing w:val="-11"/>
        </w:rPr>
        <w:t xml:space="preserve"> </w:t>
      </w:r>
      <w:r>
        <w:t>обществознания</w:t>
      </w:r>
      <w:r>
        <w:rPr>
          <w:spacing w:val="-11"/>
        </w:rPr>
        <w:t xml:space="preserve"> </w:t>
      </w:r>
      <w:r>
        <w:t>на</w:t>
      </w:r>
      <w:r>
        <w:rPr>
          <w:spacing w:val="-11"/>
        </w:rPr>
        <w:t xml:space="preserve"> </w:t>
      </w:r>
      <w:r>
        <w:t>углубленном</w:t>
      </w:r>
      <w:r>
        <w:rPr>
          <w:spacing w:val="-11"/>
        </w:rPr>
        <w:t xml:space="preserve"> </w:t>
      </w:r>
      <w:r>
        <w:t>уровне</w:t>
      </w:r>
      <w:r>
        <w:rPr>
          <w:spacing w:val="-11"/>
        </w:rPr>
        <w:t xml:space="preserve"> </w:t>
      </w:r>
      <w:r>
        <w:t>отводится</w:t>
      </w:r>
      <w:r>
        <w:rPr>
          <w:spacing w:val="-11"/>
        </w:rPr>
        <w:t xml:space="preserve"> </w:t>
      </w:r>
      <w:r>
        <w:t>272</w:t>
      </w:r>
      <w:r>
        <w:rPr>
          <w:spacing w:val="-10"/>
        </w:rPr>
        <w:t xml:space="preserve"> </w:t>
      </w:r>
      <w:r>
        <w:t xml:space="preserve">часа: в 10 классе – 136 часов (4 часа в неделю), в 11 классе – 136 часов (4 часа в </w:t>
      </w:r>
      <w:r>
        <w:rPr>
          <w:spacing w:val="-2"/>
        </w:rPr>
        <w:t>неделю).</w:t>
      </w:r>
    </w:p>
    <w:sectPr w:rsidR="00237448">
      <w:pgSz w:w="11910" w:h="16840"/>
      <w:pgMar w:top="104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37448"/>
    <w:rsid w:val="00237448"/>
    <w:rsid w:val="00B815C6"/>
    <w:rsid w:val="00DB5A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59C20"/>
  <w15:docId w15:val="{82A4A730-6F0E-43CD-A133-3E64654A59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2" w:right="144" w:firstLine="599"/>
      <w:jc w:val="both"/>
    </w:pPr>
    <w:rPr>
      <w:sz w:val="28"/>
      <w:szCs w:val="28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909</Words>
  <Characters>5184</Characters>
  <Application>Microsoft Office Word</Application>
  <DocSecurity>0</DocSecurity>
  <Lines>43</Lines>
  <Paragraphs>12</Paragraphs>
  <ScaleCrop>false</ScaleCrop>
  <Company/>
  <LinksUpToDate>false</LinksUpToDate>
  <CharactersWithSpaces>6081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Дубовский</dc:creator>
  <cp:lastModifiedBy>Дарья Нестеренкова</cp:lastModifiedBy>
  <cp:revision>3</cp:revision>
  <dcterms:created xsi:type="dcterms:W3CDTF">2025-10-13T19:00:00Z</dcterms:created>
  <dcterms:modified xsi:type="dcterms:W3CDTF">2025-10-13T19:04:00Z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2023-09-15T00:00:00Z</vt:filetime>
  </property>
  <property fmtid="{D5CDD505-2E9C-101B-9397-08002B2CF9AE}" pid="3" name="Creator">
    <vt:lpwstr>Microsoft® Word LTSC</vt:lpwstr>
  </property>
  <property fmtid="{D5CDD505-2E9C-101B-9397-08002B2CF9AE}" pid="4" name="LastSaved">
    <vt:filetime>2025-10-13T00:00:00Z</vt:filetime>
  </property>
  <property fmtid="{D5CDD505-2E9C-101B-9397-08002B2CF9AE}" pid="5" name="Producer">
    <vt:lpwstr>Microsoft® Word LTSC</vt:lpwstr>
  </property>
</Properties>
</file>